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AF8" w:rsidRPr="00177AF8" w:rsidRDefault="00177AF8" w:rsidP="00177AF8">
      <w:pPr>
        <w:jc w:val="center"/>
        <w:rPr>
          <w:b/>
          <w:sz w:val="24"/>
          <w:szCs w:val="24"/>
        </w:rPr>
      </w:pPr>
      <w:bookmarkStart w:id="0" w:name="_GoBack"/>
      <w:r w:rsidRPr="00177AF8">
        <w:rPr>
          <w:b/>
          <w:sz w:val="24"/>
          <w:szCs w:val="24"/>
        </w:rPr>
        <w:t>Aree verdi, interventi diffusi di riqualificazione e nuovi spazi per i quartieri</w:t>
      </w:r>
    </w:p>
    <w:p w:rsidR="00177AF8" w:rsidRPr="00177AF8" w:rsidRDefault="00177AF8" w:rsidP="00177AF8">
      <w:pPr>
        <w:jc w:val="center"/>
        <w:rPr>
          <w:sz w:val="24"/>
          <w:szCs w:val="24"/>
          <w:u w:val="single"/>
        </w:rPr>
      </w:pPr>
      <w:r w:rsidRPr="00177AF8">
        <w:rPr>
          <w:sz w:val="24"/>
          <w:szCs w:val="24"/>
          <w:u w:val="single"/>
        </w:rPr>
        <w:t>In questi giorni in corso alcune opere al parco Martiri delle Foibe</w:t>
      </w:r>
    </w:p>
    <w:p w:rsidR="00177AF8" w:rsidRPr="00177AF8" w:rsidRDefault="00177AF8" w:rsidP="00177AF8">
      <w:pPr>
        <w:jc w:val="center"/>
        <w:rPr>
          <w:sz w:val="24"/>
          <w:szCs w:val="24"/>
        </w:rPr>
      </w:pPr>
      <w:r w:rsidRPr="00177AF8">
        <w:rPr>
          <w:sz w:val="24"/>
          <w:szCs w:val="24"/>
        </w:rPr>
        <w:t>Marchiol: “serie di interventi mirati per riqualificare le aree verdi a misura di famiglia”</w:t>
      </w:r>
    </w:p>
    <w:p w:rsidR="00177AF8" w:rsidRPr="00177AF8" w:rsidRDefault="00177AF8" w:rsidP="00177AF8">
      <w:pPr>
        <w:jc w:val="both"/>
        <w:rPr>
          <w:sz w:val="24"/>
          <w:szCs w:val="24"/>
        </w:rPr>
      </w:pPr>
    </w:p>
    <w:p w:rsidR="00177AF8" w:rsidRPr="00177AF8" w:rsidRDefault="00177AF8" w:rsidP="00177AF8">
      <w:pPr>
        <w:jc w:val="both"/>
        <w:rPr>
          <w:sz w:val="24"/>
          <w:szCs w:val="24"/>
        </w:rPr>
      </w:pPr>
      <w:r w:rsidRPr="00177AF8">
        <w:rPr>
          <w:sz w:val="24"/>
          <w:szCs w:val="24"/>
        </w:rPr>
        <w:t>Sono in corso in questi giorni gli interventi sul verde al Parco Martiri delle Foibe, a Udine, nell’ambito di un più ampio pacche</w:t>
      </w:r>
      <w:r>
        <w:rPr>
          <w:sz w:val="24"/>
          <w:szCs w:val="24"/>
        </w:rPr>
        <w:t>tto di azioni programmato dall’a</w:t>
      </w:r>
      <w:r w:rsidRPr="00177AF8">
        <w:rPr>
          <w:sz w:val="24"/>
          <w:szCs w:val="24"/>
        </w:rPr>
        <w:t>mministrazione comunale per migliorare il contesto naturale e urbano dell’area, anche sotto il profilo della sicurezza e della fruibilità.</w:t>
      </w:r>
    </w:p>
    <w:p w:rsidR="00177AF8" w:rsidRPr="00177AF8" w:rsidRDefault="00177AF8" w:rsidP="00177AF8">
      <w:pPr>
        <w:jc w:val="both"/>
        <w:rPr>
          <w:sz w:val="24"/>
          <w:szCs w:val="24"/>
        </w:rPr>
      </w:pPr>
      <w:r w:rsidRPr="00177AF8">
        <w:rPr>
          <w:sz w:val="24"/>
          <w:szCs w:val="24"/>
        </w:rPr>
        <w:t xml:space="preserve">I lavori attualmente in fase di esecuzione riguardano in particolare la sistemazione del verde. È prevista la rimozione di alcune siepi vetuste e fuori contesto che, oltre ad aver esaurito la loro funzione, limitavano la percezione del parco come spazio aperto e ne riducevano la piena e libera fruizione. L’intervento è stato condiviso con il Comitato </w:t>
      </w:r>
      <w:r>
        <w:rPr>
          <w:sz w:val="24"/>
          <w:szCs w:val="24"/>
        </w:rPr>
        <w:t xml:space="preserve">spontaneo </w:t>
      </w:r>
      <w:r w:rsidRPr="00177AF8">
        <w:rPr>
          <w:sz w:val="24"/>
          <w:szCs w:val="24"/>
        </w:rPr>
        <w:t>dei cittadini del quartiere, anche alla luce delle segnalazioni pervenute in merito alle condizioni dell’area.</w:t>
      </w:r>
    </w:p>
    <w:p w:rsidR="00177AF8" w:rsidRPr="00177AF8" w:rsidRDefault="00177AF8" w:rsidP="00177AF8">
      <w:pPr>
        <w:jc w:val="both"/>
        <w:rPr>
          <w:sz w:val="24"/>
          <w:szCs w:val="24"/>
        </w:rPr>
      </w:pPr>
      <w:r w:rsidRPr="00177AF8">
        <w:rPr>
          <w:sz w:val="24"/>
          <w:szCs w:val="24"/>
        </w:rPr>
        <w:t>Contestualmente è programmata la piantumazione di circa dieci nuove alberature, con l’obiettivo di rafforzare il profilo ecologico del parco, migliorare la qualità ambientale complessiva e garantire una maggiore visibilità e apertura degli spazi.</w:t>
      </w:r>
    </w:p>
    <w:p w:rsidR="00177AF8" w:rsidRPr="00177AF8" w:rsidRDefault="00177AF8" w:rsidP="00177AF8">
      <w:pPr>
        <w:jc w:val="both"/>
        <w:rPr>
          <w:sz w:val="24"/>
          <w:szCs w:val="24"/>
        </w:rPr>
      </w:pPr>
      <w:r w:rsidRPr="00177AF8">
        <w:rPr>
          <w:sz w:val="24"/>
          <w:szCs w:val="24"/>
        </w:rPr>
        <w:t>Accant</w:t>
      </w:r>
      <w:r>
        <w:rPr>
          <w:sz w:val="24"/>
          <w:szCs w:val="24"/>
        </w:rPr>
        <w:t>o agli interventi sul verde, l’a</w:t>
      </w:r>
      <w:r w:rsidRPr="00177AF8">
        <w:rPr>
          <w:sz w:val="24"/>
          <w:szCs w:val="24"/>
        </w:rPr>
        <w:t>mministrazione comunale sta inoltre progettando ulteriori azioni di miglioramento strutturale del parco. In particolare sono stati programmati interventi su arredo urbano e aree gioco, oltre a opere finalizzate a migliorare l’accessibilità e la fruibilità dei marciapiedi e dei percorsi di accesso al parco.</w:t>
      </w:r>
    </w:p>
    <w:p w:rsidR="00177AF8" w:rsidRPr="00177AF8" w:rsidRDefault="00177AF8" w:rsidP="00177AF8">
      <w:pPr>
        <w:jc w:val="both"/>
        <w:rPr>
          <w:sz w:val="24"/>
          <w:szCs w:val="24"/>
        </w:rPr>
      </w:pPr>
      <w:r w:rsidRPr="00177AF8">
        <w:rPr>
          <w:sz w:val="24"/>
          <w:szCs w:val="24"/>
        </w:rPr>
        <w:t>"Gli interventi che stiamo realizzando e programmando al Parco Martiri delle Foibe" dichiara Ivano Marchiol, assessore al Verde pubblico del Comune di Udine "vanno nella direzione di rendere questo spazio sempre più aperto, accessibile e accogliente. La cura del verde, insieme alla progettazione di nuovi arredi e giochi e al miglioramento dell’accessibilità, è parte di una visione complessiva che punta a valorizzare i parchi cittadini come luoghi di incontro, benessere e qualità urbana. I lavori di manutenzione ordinaria e straordinaria di tutti i parchi cittadini non sono delle operazioni spot ma fanno parte di un lavoro quotidiano e costante all’interno di una programmazione e visione organica del verde cittadino che lo vuole sempre più aperto, accogliente e luogo di relazione positiva tra le persone.”</w:t>
      </w:r>
    </w:p>
    <w:p w:rsidR="00177AF8" w:rsidRPr="00177AF8" w:rsidRDefault="00177AF8" w:rsidP="00177AF8">
      <w:pPr>
        <w:jc w:val="both"/>
        <w:rPr>
          <w:sz w:val="24"/>
          <w:szCs w:val="24"/>
        </w:rPr>
      </w:pPr>
      <w:r w:rsidRPr="00177AF8">
        <w:rPr>
          <w:sz w:val="24"/>
          <w:szCs w:val="24"/>
        </w:rPr>
        <w:t xml:space="preserve">Sul percorso condiviso con il territorio interviene anche l’assessora ai Quartieri partecipati, Rosi </w:t>
      </w:r>
      <w:proofErr w:type="spellStart"/>
      <w:r w:rsidRPr="00177AF8">
        <w:rPr>
          <w:sz w:val="24"/>
          <w:szCs w:val="24"/>
        </w:rPr>
        <w:t>Toffano</w:t>
      </w:r>
      <w:proofErr w:type="spellEnd"/>
      <w:r w:rsidRPr="00177AF8">
        <w:rPr>
          <w:sz w:val="24"/>
          <w:szCs w:val="24"/>
        </w:rPr>
        <w:t>: "Il Comitato spontaneo di quartiere di viale Ungheria ci ha chiesto interventi per garantire maggiore sicurezza e una migliore fruibilità dell’area. Considerato che le siepi erano ormai vetuste e limitavano l’accessibilità, abbiamo condiviso con l’assessore Marchiol la scelta di sostituirle con nuove alberature. Riqualificare uno spazio significa renderlo più curato e vissuto: un ambiente di qualità è il primo passo per contrastare il degrado».</w:t>
      </w:r>
    </w:p>
    <w:p w:rsidR="00177AF8" w:rsidRPr="00177AF8" w:rsidRDefault="00177AF8" w:rsidP="00177AF8">
      <w:pPr>
        <w:jc w:val="both"/>
        <w:rPr>
          <w:sz w:val="24"/>
          <w:szCs w:val="24"/>
        </w:rPr>
      </w:pPr>
      <w:r w:rsidRPr="00177AF8">
        <w:rPr>
          <w:sz w:val="24"/>
          <w:szCs w:val="24"/>
        </w:rPr>
        <w:t>Gli interventi si inseriscono in una più ampia strategia dell’amministrazione comunale volta alla riqualificazione e alla valorizzazione del patrimonio verde cittadino, in stretta collaborazione con i quartieri.</w:t>
      </w:r>
    </w:p>
    <w:p w:rsidR="00177AF8" w:rsidRPr="00177AF8" w:rsidRDefault="00177AF8" w:rsidP="00177AF8">
      <w:pPr>
        <w:jc w:val="both"/>
        <w:rPr>
          <w:sz w:val="24"/>
          <w:szCs w:val="24"/>
        </w:rPr>
      </w:pPr>
      <w:proofErr w:type="gramStart"/>
      <w:r w:rsidRPr="00177AF8">
        <w:rPr>
          <w:sz w:val="24"/>
          <w:szCs w:val="24"/>
        </w:rPr>
        <w:t>E’</w:t>
      </w:r>
      <w:proofErr w:type="gramEnd"/>
      <w:r w:rsidRPr="00177AF8">
        <w:rPr>
          <w:sz w:val="24"/>
          <w:szCs w:val="24"/>
        </w:rPr>
        <w:t xml:space="preserve"> in corso infatti una serie di interventi: alcuni sono già completati, altri in fase di ultimazione e nuovi cantieri saranno pronti a partire nelle prossime settimane. Un lavoro capillare, portato avanti </w:t>
      </w:r>
      <w:r w:rsidRPr="00177AF8">
        <w:rPr>
          <w:sz w:val="24"/>
          <w:szCs w:val="24"/>
        </w:rPr>
        <w:lastRenderedPageBreak/>
        <w:t xml:space="preserve">dal Servizio Verde Pubblico, che interessa diversi quartieri della città con l’obiettivo di rendere i parchi più curati, sicuri e fruibili, in particolare per bambini e famiglie. Tra gli interventi recentemente conclusi spiccano quelli nell’area verde “Mc Bride” di via San Daniele, dove sono state rimosse attrezzature obsolete e installati nuovi giochi, e nelle aree di via Monte Forno–via Monte </w:t>
      </w:r>
      <w:proofErr w:type="spellStart"/>
      <w:r w:rsidRPr="00177AF8">
        <w:rPr>
          <w:sz w:val="24"/>
          <w:szCs w:val="24"/>
        </w:rPr>
        <w:t>Lussari</w:t>
      </w:r>
      <w:proofErr w:type="spellEnd"/>
      <w:r w:rsidRPr="00177AF8">
        <w:rPr>
          <w:sz w:val="24"/>
          <w:szCs w:val="24"/>
        </w:rPr>
        <w:t xml:space="preserve"> e di via Monte </w:t>
      </w:r>
      <w:proofErr w:type="spellStart"/>
      <w:r w:rsidRPr="00177AF8">
        <w:rPr>
          <w:sz w:val="24"/>
          <w:szCs w:val="24"/>
        </w:rPr>
        <w:t>Arvenis</w:t>
      </w:r>
      <w:proofErr w:type="spellEnd"/>
      <w:r w:rsidRPr="00177AF8">
        <w:rPr>
          <w:sz w:val="24"/>
          <w:szCs w:val="24"/>
        </w:rPr>
        <w:t>, dedicate alle Portatrici Carniche, che oggi dispongono di nuove attrezzature ludiche laddove prima non erano presenti, restituendo spazi di socialità ai residenti.</w:t>
      </w:r>
    </w:p>
    <w:p w:rsidR="00177AF8" w:rsidRPr="00177AF8" w:rsidRDefault="00177AF8" w:rsidP="00177AF8">
      <w:pPr>
        <w:jc w:val="both"/>
        <w:rPr>
          <w:sz w:val="24"/>
          <w:szCs w:val="24"/>
        </w:rPr>
      </w:pPr>
      <w:r w:rsidRPr="00177AF8">
        <w:rPr>
          <w:sz w:val="24"/>
          <w:szCs w:val="24"/>
        </w:rPr>
        <w:t xml:space="preserve">Sono invece in fase di completamento o appena terminati altri interventi significativi. A Laipacco, nell’area dell’ex scuola Deledda, sta nascendo la prima vera area verde del quartiere: uno spazio completamente nuovo, dotato di giochi in legno, arredi, punti di sosta e di incontro, che verrà aperto al pubblico una volta concluse le ultime sistemazioni. In via Dante, il giardino storico Giovanni Pascoli è stato oggetto di una manutenzione profonda del verde e degli arredi, realizzata anche grazie alla collaborazione con l’associazione “I Nostri Diritti”, mentre nell’area di San Rocco, al Patriarcato di Aquileia, sono stati installati nuovi giochi, in attesa del completamento della pavimentazione </w:t>
      </w:r>
      <w:proofErr w:type="spellStart"/>
      <w:r w:rsidRPr="00177AF8">
        <w:rPr>
          <w:sz w:val="24"/>
          <w:szCs w:val="24"/>
        </w:rPr>
        <w:t>antitrauma</w:t>
      </w:r>
      <w:proofErr w:type="spellEnd"/>
      <w:r w:rsidRPr="00177AF8">
        <w:rPr>
          <w:sz w:val="24"/>
          <w:szCs w:val="24"/>
        </w:rPr>
        <w:t xml:space="preserve"> non appena le condizioni climatiche lo consentiranno.</w:t>
      </w:r>
    </w:p>
    <w:p w:rsidR="00177AF8" w:rsidRPr="00177AF8" w:rsidRDefault="00177AF8" w:rsidP="00177AF8">
      <w:pPr>
        <w:jc w:val="both"/>
        <w:rPr>
          <w:sz w:val="24"/>
          <w:szCs w:val="24"/>
        </w:rPr>
      </w:pPr>
      <w:r w:rsidRPr="00177AF8">
        <w:rPr>
          <w:sz w:val="24"/>
          <w:szCs w:val="24"/>
        </w:rPr>
        <w:t xml:space="preserve">Accanto agli interventi in corso, sono già programmati a breve termine nuovi lavori. Nell’area verde “Collodi” di San Osvaldo è prevista una completa sostituzione delle attrezzature ludiche, con un cantiere che partirà tra febbraio e marzo. Entro la primavera è inoltre atteso il rifacimento della superficie del campo da tennis dell’area verde “Alpi e </w:t>
      </w:r>
      <w:proofErr w:type="spellStart"/>
      <w:r w:rsidRPr="00177AF8">
        <w:rPr>
          <w:sz w:val="24"/>
          <w:szCs w:val="24"/>
        </w:rPr>
        <w:t>Hrovatin</w:t>
      </w:r>
      <w:proofErr w:type="spellEnd"/>
      <w:r w:rsidRPr="00177AF8">
        <w:rPr>
          <w:sz w:val="24"/>
          <w:szCs w:val="24"/>
        </w:rPr>
        <w:t>” di via Melegnano, oggi fortemente usurato.</w:t>
      </w:r>
    </w:p>
    <w:p w:rsidR="00177AF8" w:rsidRPr="00177AF8" w:rsidRDefault="00177AF8" w:rsidP="00177AF8">
      <w:pPr>
        <w:jc w:val="both"/>
        <w:rPr>
          <w:sz w:val="24"/>
          <w:szCs w:val="24"/>
        </w:rPr>
      </w:pPr>
      <w:r w:rsidRPr="00177AF8">
        <w:rPr>
          <w:sz w:val="24"/>
          <w:szCs w:val="24"/>
        </w:rPr>
        <w:t xml:space="preserve">Un insieme di interventi diffusi che si affianca ai grandi progetti di riqualificazione già avviati o in fase di progettazione, come quelli del Parco Ricasoli, del Parco del </w:t>
      </w:r>
      <w:proofErr w:type="spellStart"/>
      <w:r w:rsidRPr="00177AF8">
        <w:rPr>
          <w:sz w:val="24"/>
          <w:szCs w:val="24"/>
        </w:rPr>
        <w:t>Cormor</w:t>
      </w:r>
      <w:proofErr w:type="spellEnd"/>
      <w:r w:rsidRPr="00177AF8">
        <w:rPr>
          <w:sz w:val="24"/>
          <w:szCs w:val="24"/>
        </w:rPr>
        <w:t xml:space="preserve">, del Parco Saba e della nuova area verde a servizio della palestra di Laipacco. Un’azione complessiva </w:t>
      </w:r>
      <w:r>
        <w:rPr>
          <w:sz w:val="24"/>
          <w:szCs w:val="24"/>
        </w:rPr>
        <w:t>che conferma l’attenzione dell’a</w:t>
      </w:r>
      <w:r w:rsidRPr="00177AF8">
        <w:rPr>
          <w:sz w:val="24"/>
          <w:szCs w:val="24"/>
        </w:rPr>
        <w:t>mministrazione per il verde urbano come elemento fondamentale di qualità della vita, coesione sociale e vivibilità dei quartieri.</w:t>
      </w:r>
    </w:p>
    <w:bookmarkEnd w:id="0"/>
    <w:p w:rsidR="00177AF8" w:rsidRPr="00177AF8" w:rsidRDefault="00177AF8" w:rsidP="00177AF8">
      <w:pPr>
        <w:jc w:val="both"/>
        <w:rPr>
          <w:sz w:val="24"/>
          <w:szCs w:val="24"/>
        </w:rPr>
      </w:pPr>
    </w:p>
    <w:p w:rsidR="009B43B7" w:rsidRDefault="009B43B7"/>
    <w:sectPr w:rsidR="009B43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F8"/>
    <w:rsid w:val="00177AF8"/>
    <w:rsid w:val="009B43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500D"/>
  <w15:chartTrackingRefBased/>
  <w15:docId w15:val="{A3254708-0530-4DA4-ABED-D81DAAC1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838</Words>
  <Characters>4781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Udine</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BEARZI VALENTINA</dc:creator>
  <cp:keywords/>
  <dc:description/>
  <cp:lastModifiedBy>BEARZI VALENTINA</cp:lastModifiedBy>
  <cp:revision>1</cp:revision>
  <dcterms:created xsi:type="dcterms:W3CDTF">2026-02-02T16:20:00Z</dcterms:created>
  <dcterms:modified xsi:type="dcterms:W3CDTF">2026-02-02T16:29:00Z</dcterms:modified>
</cp:coreProperties>
</file>